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Программа мероприятий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проводимых ВШЛиП ГИ в рамках Конференц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недели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которая состоится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 A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44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04"/>
        <w:gridCol w:w="1191"/>
        <w:gridCol w:w="1888"/>
        <w:gridCol w:w="1753"/>
        <w:gridCol w:w="1669"/>
        <w:gridCol w:w="2035"/>
      </w:tblGrid>
      <w:tr>
        <w:tblPrEx>
          <w:shd w:val="clear" w:color="auto" w:fill="cadfff"/>
        </w:tblPrEx>
        <w:trPr>
          <w:trHeight w:val="449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88f94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Время</w:t>
            </w:r>
          </w:p>
        </w:tc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88f94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Институт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88f94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Мероприятие</w:t>
            </w:r>
          </w:p>
        </w:tc>
        <w:tc>
          <w:tcPr>
            <w:tcW w:type="dxa" w:w="1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88f94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Группа</w:t>
            </w:r>
          </w:p>
        </w:tc>
        <w:tc>
          <w:tcPr>
            <w:tcW w:type="dxa" w:w="1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88f94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Место проведения</w:t>
            </w:r>
          </w:p>
        </w:tc>
        <w:tc>
          <w:tcPr>
            <w:tcW w:type="dxa" w:w="2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88f94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Преподаватель</w:t>
            </w:r>
          </w:p>
        </w:tc>
      </w:tr>
      <w:tr>
        <w:tblPrEx>
          <w:shd w:val="clear" w:color="auto" w:fill="cadfff"/>
        </w:tblPrEx>
        <w:trPr>
          <w:trHeight w:val="289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36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14.11.2022</w:t>
            </w:r>
          </w:p>
        </w:tc>
      </w:tr>
      <w:tr>
        <w:tblPrEx>
          <w:shd w:val="clear" w:color="auto" w:fill="cadfff"/>
        </w:tblPrEx>
        <w:trPr>
          <w:trHeight w:val="662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10.00</w:t>
            </w:r>
          </w:p>
        </w:tc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ГИ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Круглый стол «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Marketing strategies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»</w:t>
            </w:r>
          </w:p>
        </w:tc>
        <w:tc>
          <w:tcPr>
            <w:tcW w:type="dxa" w:w="1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3843901/20301</w:t>
            </w:r>
          </w:p>
        </w:tc>
        <w:tc>
          <w:tcPr>
            <w:tcW w:type="dxa" w:w="1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.16 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ауд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510</w:t>
            </w:r>
          </w:p>
        </w:tc>
        <w:tc>
          <w:tcPr>
            <w:tcW w:type="dxa" w:w="2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Габдуллина А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Ш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657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14.00</w:t>
            </w:r>
          </w:p>
        </w:tc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ИКНТ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Семинар</w:t>
            </w:r>
            <w:r>
              <w:rPr>
                <w:sz w:val="20"/>
                <w:szCs w:val="2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sz w:val="20"/>
                <w:szCs w:val="2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дискуссия </w:t>
            </w:r>
            <w:r>
              <w:rPr>
                <w:sz w:val="20"/>
                <w:szCs w:val="20"/>
                <w:rtl w:val="0"/>
                <w:lang w:val="en-US"/>
              </w:rPr>
              <w:t>"Artificial intelligence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"</w:t>
            </w:r>
          </w:p>
        </w:tc>
        <w:tc>
          <w:tcPr>
            <w:tcW w:type="dxa" w:w="1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3540904/20101 </w:t>
            </w:r>
          </w:p>
        </w:tc>
        <w:tc>
          <w:tcPr>
            <w:tcW w:type="dxa" w:w="1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MS Teams</w:t>
            </w:r>
          </w:p>
        </w:tc>
        <w:tc>
          <w:tcPr>
            <w:tcW w:type="dxa" w:w="2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Гаврилик Д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289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36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15.11.2022</w:t>
            </w:r>
          </w:p>
        </w:tc>
      </w:tr>
      <w:tr>
        <w:tblPrEx>
          <w:shd w:val="clear" w:color="auto" w:fill="cadfff"/>
        </w:tblPrEx>
        <w:trPr>
          <w:trHeight w:val="449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10.00</w:t>
            </w:r>
          </w:p>
        </w:tc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ИЭ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Конкурс проектов 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"Noble Prize"</w:t>
            </w:r>
          </w:p>
        </w:tc>
        <w:tc>
          <w:tcPr>
            <w:tcW w:type="dxa" w:w="1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3241302/20202 </w:t>
            </w:r>
          </w:p>
        </w:tc>
        <w:tc>
          <w:tcPr>
            <w:tcW w:type="dxa" w:w="1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ГЗ ауд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 219 </w:t>
            </w:r>
          </w:p>
        </w:tc>
        <w:tc>
          <w:tcPr>
            <w:tcW w:type="dxa" w:w="2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Баринова Д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О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1102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10.00</w:t>
            </w:r>
          </w:p>
        </w:tc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ИЭ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Учебно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научная конференция 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"Current issues in high-voltage engineering"</w:t>
            </w:r>
          </w:p>
        </w:tc>
        <w:tc>
          <w:tcPr>
            <w:tcW w:type="dxa" w:w="1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3241302/20401 </w:t>
            </w:r>
          </w:p>
        </w:tc>
        <w:tc>
          <w:tcPr>
            <w:tcW w:type="dxa" w:w="1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ГЗ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ауд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 107.</w:t>
            </w:r>
          </w:p>
        </w:tc>
        <w:tc>
          <w:tcPr>
            <w:tcW w:type="dxa" w:w="2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Четина М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669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12.00</w:t>
            </w:r>
          </w:p>
        </w:tc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ИСИ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Учебно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научная конференция 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"Global problems"</w:t>
            </w:r>
          </w:p>
        </w:tc>
        <w:tc>
          <w:tcPr>
            <w:tcW w:type="dxa" w:w="1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3140801/22502</w:t>
            </w:r>
          </w:p>
        </w:tc>
        <w:tc>
          <w:tcPr>
            <w:tcW w:type="dxa" w:w="1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ГК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2, 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ауд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.302</w:t>
            </w:r>
          </w:p>
        </w:tc>
        <w:tc>
          <w:tcPr>
            <w:tcW w:type="dxa" w:w="2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Гаврилова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449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12.00</w:t>
            </w:r>
          </w:p>
        </w:tc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ИЭ 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Круглый стол 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"Ethics in Science"</w:t>
            </w:r>
          </w:p>
        </w:tc>
        <w:tc>
          <w:tcPr>
            <w:tcW w:type="dxa" w:w="1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3241302/ 22101</w:t>
            </w:r>
          </w:p>
        </w:tc>
        <w:tc>
          <w:tcPr>
            <w:tcW w:type="dxa" w:w="1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ГЗ ауд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 218</w:t>
            </w:r>
          </w:p>
        </w:tc>
        <w:tc>
          <w:tcPr>
            <w:tcW w:type="dxa" w:w="2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Одинокая М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</w:p>
        </w:tc>
      </w:tr>
      <w:tr>
        <w:tblPrEx>
          <w:shd w:val="clear" w:color="auto" w:fill="cadfff"/>
        </w:tblPrEx>
        <w:trPr>
          <w:trHeight w:val="889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12.00</w:t>
            </w:r>
          </w:p>
        </w:tc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ИБСИБ 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Учебно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научная конференция 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"Advances in Biological Science" </w:t>
            </w:r>
          </w:p>
        </w:tc>
        <w:tc>
          <w:tcPr>
            <w:tcW w:type="dxa" w:w="1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u w:color="999999"/>
                <w:rtl w:val="0"/>
                <w:lang w:val="ru-RU"/>
              </w:rPr>
              <w:t>4741204/20101</w:t>
            </w:r>
          </w:p>
        </w:tc>
        <w:tc>
          <w:tcPr>
            <w:tcW w:type="dxa" w:w="1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u w:color="999999"/>
                <w:rtl w:val="0"/>
                <w:lang w:val="ru-RU"/>
              </w:rPr>
              <w:t>5-</w:t>
            </w:r>
            <w:r>
              <w:rPr>
                <w:rFonts w:ascii="Times New Roman" w:hAnsi="Times New Roman" w:hint="default"/>
                <w:u w:color="999999"/>
                <w:rtl w:val="0"/>
                <w:lang w:val="ru-RU"/>
              </w:rPr>
              <w:t>й учебный корпус</w:t>
            </w:r>
            <w:r>
              <w:rPr>
                <w:rFonts w:ascii="Times New Roman" w:hAnsi="Times New Roman"/>
                <w:u w:color="999999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u w:color="999999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u w:color="999999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u w:color="999999"/>
                <w:rtl w:val="0"/>
                <w:lang w:val="ru-RU"/>
              </w:rPr>
              <w:t>Хлопина</w:t>
            </w:r>
            <w:r>
              <w:rPr>
                <w:rFonts w:ascii="Times New Roman" w:hAnsi="Times New Roman"/>
                <w:u w:color="999999"/>
                <w:rtl w:val="0"/>
                <w:lang w:val="ru-RU"/>
              </w:rPr>
              <w:t xml:space="preserve">, 11 </w:t>
            </w:r>
            <w:r>
              <w:rPr>
                <w:rFonts w:ascii="Times New Roman" w:hAnsi="Times New Roman" w:hint="default"/>
                <w:u w:color="999999"/>
                <w:rtl w:val="0"/>
                <w:lang w:val="ru-RU"/>
              </w:rPr>
              <w:t>ауд</w:t>
            </w:r>
            <w:r>
              <w:rPr>
                <w:rFonts w:ascii="Times New Roman" w:hAnsi="Times New Roman"/>
                <w:u w:color="999999"/>
                <w:rtl w:val="0"/>
                <w:lang w:val="ru-RU"/>
              </w:rPr>
              <w:t>. 208</w:t>
            </w:r>
          </w:p>
        </w:tc>
        <w:tc>
          <w:tcPr>
            <w:tcW w:type="dxa" w:w="2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Евтушенко Т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Г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1795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12.00</w:t>
            </w:r>
          </w:p>
        </w:tc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ИСИ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Учебно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научная конференция</w:t>
            </w:r>
          </w:p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"Science, Technology and Innovation 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bidi w:val="0"/>
              <w:spacing w:before="0" w:after="1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in different areas of professional interests"</w:t>
            </w:r>
          </w:p>
        </w:tc>
        <w:tc>
          <w:tcPr>
            <w:tcW w:type="dxa" w:w="1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3140801/22501 </w:t>
            </w:r>
          </w:p>
        </w:tc>
        <w:tc>
          <w:tcPr>
            <w:tcW w:type="dxa" w:w="1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Гк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.2 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№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401 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а</w:t>
            </w:r>
          </w:p>
        </w:tc>
        <w:tc>
          <w:tcPr>
            <w:tcW w:type="dxa" w:w="2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Сарян М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442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12.00</w:t>
            </w:r>
          </w:p>
        </w:tc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ИСИ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Семинар</w:t>
            </w:r>
            <w:r>
              <w:rPr>
                <w:sz w:val="20"/>
                <w:szCs w:val="2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sz w:val="20"/>
                <w:szCs w:val="2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дискуссия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"Digital Thinkers"</w:t>
            </w:r>
          </w:p>
        </w:tc>
        <w:tc>
          <w:tcPr>
            <w:tcW w:type="dxa" w:w="1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3145401/20601 </w:t>
            </w:r>
          </w:p>
        </w:tc>
        <w:tc>
          <w:tcPr>
            <w:tcW w:type="dxa" w:w="1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ГЗ 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303(5)  </w:t>
            </w:r>
          </w:p>
        </w:tc>
        <w:tc>
          <w:tcPr>
            <w:tcW w:type="dxa" w:w="2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Осипова Е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1322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14.00</w:t>
            </w:r>
          </w:p>
        </w:tc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ИСИ 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Круглый стол </w:t>
            </w:r>
            <w:r>
              <w:rPr>
                <w:sz w:val="20"/>
                <w:szCs w:val="20"/>
                <w:rtl w:val="0"/>
                <w:lang w:val="en-US"/>
              </w:rPr>
              <w:t>"Advances in Civil Engineering"</w:t>
            </w:r>
          </w:p>
        </w:tc>
        <w:tc>
          <w:tcPr>
            <w:tcW w:type="dxa" w:w="1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3140801/21101 </w:t>
            </w:r>
          </w:p>
        </w:tc>
        <w:tc>
          <w:tcPr>
            <w:tcW w:type="dxa" w:w="1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ГК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2, 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ауд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 302 </w:t>
            </w:r>
          </w:p>
        </w:tc>
        <w:tc>
          <w:tcPr>
            <w:tcW w:type="dxa" w:w="2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Герасимова А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1109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14.00</w:t>
            </w:r>
          </w:p>
        </w:tc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ИСИ 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Деловая игра </w:t>
            </w:r>
            <w:r>
              <w:rPr>
                <w:rFonts w:ascii="Times New Roman" w:hAnsi="Times New Roman"/>
                <w:rtl w:val="0"/>
                <w:lang w:val="ru-RU"/>
              </w:rPr>
              <w:t>"The Foundation Repair Algorythm"</w:t>
            </w:r>
          </w:p>
        </w:tc>
        <w:tc>
          <w:tcPr>
            <w:tcW w:type="dxa" w:w="1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3140801/21201</w:t>
            </w:r>
          </w:p>
        </w:tc>
        <w:tc>
          <w:tcPr>
            <w:tcW w:type="dxa" w:w="1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ГК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-2,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ауд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407 </w:t>
            </w:r>
          </w:p>
        </w:tc>
        <w:tc>
          <w:tcPr>
            <w:tcW w:type="dxa" w:w="2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Цимерман 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289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36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16.11.2022</w:t>
            </w:r>
          </w:p>
        </w:tc>
      </w:tr>
      <w:tr>
        <w:tblPrEx>
          <w:shd w:val="clear" w:color="auto" w:fill="cadfff"/>
        </w:tblPrEx>
        <w:trPr>
          <w:trHeight w:val="1762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10.00</w:t>
            </w:r>
          </w:p>
        </w:tc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ИММИТ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Деловая игра </w:t>
            </w:r>
            <w:r>
              <w:rPr>
                <w:sz w:val="20"/>
                <w:szCs w:val="20"/>
                <w:rtl w:val="0"/>
                <w:lang w:val="ru-RU"/>
              </w:rPr>
              <w:t>"</w:t>
            </w:r>
            <w:r>
              <w:rPr>
                <w:sz w:val="20"/>
                <w:szCs w:val="20"/>
                <w:rtl w:val="0"/>
                <w:lang w:val="fr-FR"/>
              </w:rPr>
              <w:t xml:space="preserve">Operation </w:t>
            </w:r>
            <w:r>
              <w:rPr>
                <w:sz w:val="20"/>
                <w:szCs w:val="20"/>
                <w:rtl w:val="0"/>
                <w:lang w:val="pt-PT"/>
              </w:rPr>
              <w:t>Manual</w:t>
            </w:r>
            <w:r>
              <w:rPr>
                <w:sz w:val="20"/>
                <w:szCs w:val="20"/>
                <w:rtl w:val="0"/>
                <w:lang w:val="en-US"/>
              </w:rPr>
              <w:t>s</w:t>
            </w:r>
            <w:r>
              <w:rPr>
                <w:sz w:val="20"/>
                <w:szCs w:val="20"/>
                <w:rtl w:val="0"/>
                <w:lang w:val="en-US"/>
              </w:rPr>
              <w:t xml:space="preserve"> for </w:t>
            </w:r>
            <w:r>
              <w:rPr>
                <w:sz w:val="20"/>
                <w:szCs w:val="20"/>
                <w:rtl w:val="0"/>
                <w:lang w:val="en-US"/>
              </w:rPr>
              <w:t>Electrical Equipment</w:t>
            </w:r>
            <w:r>
              <w:rPr>
                <w:sz w:val="20"/>
                <w:szCs w:val="20"/>
                <w:rtl w:val="0"/>
                <w:lang w:val="ru-RU"/>
              </w:rPr>
              <w:t>"</w:t>
            </w:r>
          </w:p>
        </w:tc>
        <w:tc>
          <w:tcPr>
            <w:tcW w:type="dxa" w:w="1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3342302/20901</w:t>
            </w:r>
          </w:p>
        </w:tc>
        <w:tc>
          <w:tcPr>
            <w:tcW w:type="dxa" w:w="1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.1 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ауд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 414 </w:t>
            </w:r>
          </w:p>
        </w:tc>
        <w:tc>
          <w:tcPr>
            <w:tcW w:type="dxa" w:w="2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Габдуллина А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Ш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1102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10.00</w:t>
            </w:r>
          </w:p>
        </w:tc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ИБСИБ 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Учебно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научная конференция </w:t>
            </w:r>
            <w:r>
              <w:rPr>
                <w:sz w:val="20"/>
                <w:szCs w:val="20"/>
                <w:rtl w:val="0"/>
                <w:lang w:val="en-US"/>
              </w:rPr>
              <w:t>"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Engineering achievements in medicine</w:t>
            </w:r>
            <w:r>
              <w:rPr>
                <w:sz w:val="20"/>
                <w:szCs w:val="20"/>
                <w:rtl w:val="0"/>
                <w:lang w:val="en-US"/>
              </w:rPr>
              <w:t>"</w:t>
            </w:r>
          </w:p>
        </w:tc>
        <w:tc>
          <w:tcPr>
            <w:tcW w:type="dxa" w:w="1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4741601/21301  </w:t>
            </w:r>
          </w:p>
        </w:tc>
        <w:tc>
          <w:tcPr>
            <w:tcW w:type="dxa" w:w="1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Четина М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657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12.00</w:t>
            </w:r>
          </w:p>
        </w:tc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ИКНТ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Семинар</w:t>
            </w:r>
            <w:r>
              <w:rPr>
                <w:sz w:val="20"/>
                <w:szCs w:val="2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sz w:val="20"/>
                <w:szCs w:val="2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дискуссия 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"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Start-up</w:t>
            </w:r>
            <w:r>
              <w:rPr>
                <w:sz w:val="20"/>
                <w:szCs w:val="2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Development</w:t>
            </w:r>
            <w:r>
              <w:rPr>
                <w:sz w:val="20"/>
                <w:szCs w:val="20"/>
                <w:rtl w:val="0"/>
                <w:lang w:val="en-US"/>
              </w:rPr>
              <w:t>"</w:t>
            </w:r>
          </w:p>
        </w:tc>
        <w:tc>
          <w:tcPr>
            <w:tcW w:type="dxa" w:w="1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3540203/20101 </w:t>
            </w:r>
          </w:p>
        </w:tc>
        <w:tc>
          <w:tcPr>
            <w:tcW w:type="dxa" w:w="1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.3. 302 </w:t>
            </w:r>
          </w:p>
        </w:tc>
        <w:tc>
          <w:tcPr>
            <w:tcW w:type="dxa" w:w="2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Гаврилова А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662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12.00</w:t>
            </w:r>
          </w:p>
        </w:tc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ИКНТ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Конференция </w:t>
            </w:r>
            <w:r>
              <w:rPr>
                <w:rFonts w:ascii="Times New Roman" w:hAnsi="Times New Roman"/>
                <w:rtl w:val="0"/>
                <w:lang w:val="en-US"/>
              </w:rPr>
              <w:t>"</w:t>
            </w:r>
            <w:r>
              <w:rPr>
                <w:rFonts w:ascii="Times New Roman" w:hAnsi="Times New Roman"/>
                <w:rtl w:val="0"/>
                <w:lang w:val="ru-RU"/>
              </w:rPr>
              <w:t>Recent Advances in AI</w:t>
            </w:r>
            <w:r>
              <w:rPr>
                <w:rFonts w:ascii="Times New Roman" w:hAnsi="Times New Roman"/>
                <w:rtl w:val="0"/>
                <w:lang w:val="en-US"/>
              </w:rPr>
              <w:t>"</w:t>
            </w:r>
          </w:p>
        </w:tc>
        <w:tc>
          <w:tcPr>
            <w:tcW w:type="dxa" w:w="1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3540904/20102</w:t>
            </w:r>
          </w:p>
        </w:tc>
        <w:tc>
          <w:tcPr>
            <w:tcW w:type="dxa" w:w="1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ауд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304, 4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корп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гибридный формат</w:t>
            </w:r>
          </w:p>
        </w:tc>
        <w:tc>
          <w:tcPr>
            <w:tcW w:type="dxa" w:w="2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Коган М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882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14.00</w:t>
            </w:r>
          </w:p>
        </w:tc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ИБСИБ 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Учебно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научная конференция </w:t>
            </w:r>
            <w:r>
              <w:rPr>
                <w:sz w:val="20"/>
                <w:szCs w:val="20"/>
                <w:rtl w:val="0"/>
                <w:lang w:val="en-US"/>
              </w:rPr>
              <w:t>"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Advances in Biological Science</w:t>
            </w:r>
            <w:r>
              <w:rPr>
                <w:sz w:val="20"/>
                <w:szCs w:val="20"/>
                <w:rtl w:val="0"/>
                <w:lang w:val="en-US"/>
              </w:rPr>
              <w:t>"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</w:tc>
        <w:tc>
          <w:tcPr>
            <w:tcW w:type="dxa" w:w="1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u w:color="999999"/>
                <w:rtl w:val="0"/>
                <w:lang w:val="ru-RU"/>
              </w:rPr>
              <w:t>4741204/20201</w:t>
            </w:r>
          </w:p>
        </w:tc>
        <w:tc>
          <w:tcPr>
            <w:tcW w:type="dxa" w:w="1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lang w:val="ru-RU"/>
              </w:rPr>
              <w:instrText xml:space="preserve"> HYPERLINK "https://ruz.spbstu.ru/places/17/860"</w:instrText>
            </w:r>
            <w:r>
              <w:rPr>
                <w:rStyle w:val="Hyperlink.0"/>
                <w:rFonts w:ascii="Times New Roman" w:cs="Times New Roman" w:hAnsi="Times New Roman" w:eastAsia="Times New Roman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ru-RU"/>
              </w:rPr>
              <w:t>2-</w:t>
            </w:r>
            <w:r>
              <w:rPr>
                <w:rStyle w:val="Нет"/>
                <w:rFonts w:ascii="Times New Roman" w:hAnsi="Times New Roman" w:hint="default"/>
                <w:u w:color="999999"/>
                <w:rtl w:val="0"/>
                <w:lang w:val="ru-RU"/>
              </w:rPr>
              <w:t>й учебный корпус</w:t>
            </w:r>
            <w:r>
              <w:rPr>
                <w:rStyle w:val="Hyperlink.0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rtl w:val="0"/>
                <w:lang w:val="ru-RU"/>
              </w:rPr>
              <w:t>ауд</w:t>
            </w:r>
            <w:r>
              <w:rPr>
                <w:rStyle w:val="Hyperlink.0"/>
                <w:rFonts w:ascii="Times New Roman" w:hAnsi="Times New Roman"/>
                <w:rtl w:val="0"/>
                <w:lang w:val="ru-RU"/>
              </w:rPr>
              <w:t>. 330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</w:p>
        </w:tc>
        <w:tc>
          <w:tcPr>
            <w:tcW w:type="dxa" w:w="2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Евтушенко Т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Г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289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36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ru-RU"/>
              </w:rPr>
              <w:t>17.11.2022</w:t>
            </w:r>
          </w:p>
        </w:tc>
      </w:tr>
      <w:tr>
        <w:tblPrEx>
          <w:shd w:val="clear" w:color="auto" w:fill="cadfff"/>
        </w:tblPrEx>
        <w:trPr>
          <w:trHeight w:val="882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ru-RU"/>
              </w:rPr>
              <w:t>1</w:t>
            </w: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en-US"/>
              </w:rPr>
              <w:t>0</w:t>
            </w: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ru-RU"/>
              </w:rPr>
              <w:t>.00</w:t>
            </w:r>
          </w:p>
        </w:tc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Hyperlink.0"/>
                <w:rFonts w:ascii="Times New Roman" w:hAnsi="Times New Roman" w:hint="default"/>
                <w:rtl w:val="0"/>
                <w:lang w:val="ru-RU"/>
              </w:rPr>
              <w:t xml:space="preserve">Круглый стол </w:t>
            </w:r>
            <w:r>
              <w:rPr>
                <w:rStyle w:val="Нет"/>
                <w:rFonts w:ascii="Times New Roman" w:hAnsi="Times New Roman"/>
                <w:rtl w:val="0"/>
                <w:lang w:val="en-US"/>
              </w:rPr>
              <w:t>"</w:t>
            </w:r>
            <w:r>
              <w:rPr>
                <w:rStyle w:val="Hyperlink.0"/>
                <w:rFonts w:ascii="Times New Roman" w:hAnsi="Times New Roman" w:hint="default"/>
                <w:rtl w:val="0"/>
                <w:lang w:val="ru-RU"/>
              </w:rPr>
              <w:t>С</w:t>
            </w:r>
            <w:r>
              <w:rPr>
                <w:rStyle w:val="Hyperlink.0"/>
                <w:rFonts w:ascii="Times New Roman" w:hAnsi="Times New Roman"/>
                <w:rtl w:val="0"/>
                <w:lang w:val="ru-RU"/>
              </w:rPr>
              <w:t>hallenges in logistics in post-covid decade</w:t>
            </w:r>
            <w:r>
              <w:rPr>
                <w:rStyle w:val="Нет"/>
                <w:rFonts w:ascii="Times New Roman" w:hAnsi="Times New Roman"/>
                <w:rtl w:val="0"/>
                <w:lang w:val="en-US"/>
              </w:rPr>
              <w:t>"</w:t>
            </w:r>
          </w:p>
        </w:tc>
        <w:tc>
          <w:tcPr>
            <w:tcW w:type="dxa" w:w="1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Hyperlink.0"/>
                <w:rFonts w:ascii="Times New Roman" w:hAnsi="Times New Roman"/>
                <w:rtl w:val="0"/>
                <w:lang w:val="ru-RU"/>
              </w:rPr>
              <w:t xml:space="preserve">3342301/20101 </w:t>
            </w:r>
          </w:p>
        </w:tc>
        <w:tc>
          <w:tcPr>
            <w:tcW w:type="dxa" w:w="1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Hyperlink.0"/>
                <w:rFonts w:ascii="Times New Roman" w:hAnsi="Times New Roman" w:hint="default"/>
                <w:rtl w:val="0"/>
                <w:lang w:val="ru-RU"/>
              </w:rPr>
              <w:t>Кац Н</w:t>
            </w:r>
            <w:r>
              <w:rPr>
                <w:rStyle w:val="Hyperlink.0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Hyperlink.0"/>
                <w:rFonts w:ascii="Times New Roman" w:hAnsi="Times New Roman" w:hint="default"/>
                <w:rtl w:val="0"/>
                <w:lang w:val="ru-RU"/>
              </w:rPr>
              <w:t>Г</w:t>
            </w:r>
            <w:r>
              <w:rPr>
                <w:rStyle w:val="Hyperlink.0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657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ru-RU"/>
              </w:rPr>
              <w:t>12.00</w:t>
            </w:r>
          </w:p>
        </w:tc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ИБСИБ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Семинар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дискуссия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"Current issues  in Biology"</w:t>
            </w:r>
          </w:p>
        </w:tc>
        <w:tc>
          <w:tcPr>
            <w:tcW w:type="dxa" w:w="1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3540904/20101 </w:t>
            </w:r>
          </w:p>
        </w:tc>
        <w:tc>
          <w:tcPr>
            <w:tcW w:type="dxa" w:w="1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MsTeams</w:t>
            </w:r>
          </w:p>
        </w:tc>
        <w:tc>
          <w:tcPr>
            <w:tcW w:type="dxa" w:w="2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Гаврилик Д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.?</w:t>
            </w:r>
          </w:p>
        </w:tc>
      </w:tr>
      <w:tr>
        <w:tblPrEx>
          <w:shd w:val="clear" w:color="auto" w:fill="cadfff"/>
        </w:tblPrEx>
        <w:trPr>
          <w:trHeight w:val="882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ru-RU"/>
              </w:rPr>
              <w:t>14.00</w:t>
            </w:r>
          </w:p>
        </w:tc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ИММИТ 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Учебно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научная конференция 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"Science and Technology"</w:t>
            </w:r>
          </w:p>
        </w:tc>
        <w:tc>
          <w:tcPr>
            <w:tcW w:type="dxa" w:w="1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3342302/20801 </w:t>
            </w:r>
          </w:p>
        </w:tc>
        <w:tc>
          <w:tcPr>
            <w:tcW w:type="dxa" w:w="1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.1 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ауд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 421 </w:t>
            </w:r>
          </w:p>
        </w:tc>
        <w:tc>
          <w:tcPr>
            <w:tcW w:type="dxa" w:w="2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Попова Н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662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ru-RU"/>
              </w:rPr>
              <w:t>14.00</w:t>
            </w:r>
          </w:p>
        </w:tc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ИСИ 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К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онкурс проектов 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«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Noble Prize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»</w:t>
            </w:r>
          </w:p>
        </w:tc>
        <w:tc>
          <w:tcPr>
            <w:tcW w:type="dxa" w:w="1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3150801/80101 </w:t>
            </w:r>
          </w:p>
        </w:tc>
        <w:tc>
          <w:tcPr>
            <w:tcW w:type="dxa" w:w="1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ГК 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-2, 401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а </w:t>
            </w:r>
          </w:p>
        </w:tc>
        <w:tc>
          <w:tcPr>
            <w:tcW w:type="dxa" w:w="2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Баринова Д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О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1322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ru-RU"/>
              </w:rPr>
              <w:t>14.00</w:t>
            </w:r>
          </w:p>
        </w:tc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ИСИ 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Круглый стол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en-US"/>
              </w:rPr>
              <w:t>"Advances in Civil Engineering"</w:t>
            </w:r>
          </w:p>
        </w:tc>
        <w:tc>
          <w:tcPr>
            <w:tcW w:type="dxa" w:w="1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3140801/20601 </w:t>
            </w:r>
          </w:p>
        </w:tc>
        <w:tc>
          <w:tcPr>
            <w:tcW w:type="dxa" w:w="1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ГК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2, 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ауд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 230 </w:t>
            </w:r>
          </w:p>
        </w:tc>
        <w:tc>
          <w:tcPr>
            <w:tcW w:type="dxa" w:w="2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Герасимова А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1109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ru-RU"/>
              </w:rPr>
              <w:t>1</w:t>
            </w: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en-US"/>
              </w:rPr>
              <w:t>6</w:t>
            </w: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ru-RU"/>
              </w:rPr>
              <w:t>.00</w:t>
            </w:r>
          </w:p>
        </w:tc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ИСИ 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Hyperlink.0"/>
                <w:rFonts w:ascii="Times New Roman" w:hAnsi="Times New Roman" w:hint="default"/>
                <w:rtl w:val="0"/>
                <w:lang w:val="ru-RU"/>
              </w:rPr>
              <w:t xml:space="preserve">Круглый стол </w:t>
            </w:r>
            <w:r>
              <w:rPr>
                <w:rStyle w:val="Нет"/>
                <w:rFonts w:ascii="Times New Roman" w:hAnsi="Times New Roman"/>
                <w:rtl w:val="0"/>
                <w:lang w:val="en-US"/>
              </w:rPr>
              <w:t>"</w:t>
            </w:r>
            <w:r>
              <w:rPr>
                <w:rStyle w:val="Hyperlink.0"/>
                <w:rFonts w:ascii="Times New Roman" w:hAnsi="Times New Roman"/>
                <w:rtl w:val="0"/>
                <w:lang w:val="ru-RU"/>
              </w:rPr>
              <w:t>Optimal use of earth resources and improved land management</w:t>
            </w:r>
            <w:r>
              <w:rPr>
                <w:rStyle w:val="Нет"/>
                <w:rFonts w:ascii="Times New Roman" w:hAnsi="Times New Roman"/>
                <w:rtl w:val="0"/>
                <w:lang w:val="en-US"/>
              </w:rPr>
              <w:t>"</w:t>
            </w:r>
          </w:p>
        </w:tc>
        <w:tc>
          <w:tcPr>
            <w:tcW w:type="dxa" w:w="1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Hyperlink.0"/>
                <w:rFonts w:ascii="Times New Roman" w:hAnsi="Times New Roman"/>
                <w:rtl w:val="0"/>
                <w:lang w:val="ru-RU"/>
              </w:rPr>
              <w:t xml:space="preserve">3150801/80102 </w:t>
            </w:r>
          </w:p>
        </w:tc>
        <w:tc>
          <w:tcPr>
            <w:tcW w:type="dxa" w:w="1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Hyperlink.0"/>
                <w:rFonts w:ascii="Times New Roman" w:hAnsi="Times New Roman" w:hint="default"/>
                <w:rtl w:val="0"/>
                <w:lang w:val="ru-RU"/>
              </w:rPr>
              <w:t>ГК</w:t>
            </w:r>
            <w:r>
              <w:rPr>
                <w:rStyle w:val="Hyperlink.0"/>
                <w:rFonts w:ascii="Times New Roman" w:hAnsi="Times New Roman"/>
                <w:rtl w:val="0"/>
                <w:lang w:val="ru-RU"/>
              </w:rPr>
              <w:t>2 401</w:t>
            </w:r>
            <w:r>
              <w:rPr>
                <w:rStyle w:val="Hyperlink.0"/>
                <w:rFonts w:ascii="Times New Roman" w:hAnsi="Times New Roman" w:hint="default"/>
                <w:rtl w:val="0"/>
                <w:lang w:val="ru-RU"/>
              </w:rPr>
              <w:t xml:space="preserve">а </w:t>
            </w:r>
          </w:p>
        </w:tc>
        <w:tc>
          <w:tcPr>
            <w:tcW w:type="dxa" w:w="2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Hyperlink.0"/>
                <w:rFonts w:ascii="Times New Roman" w:hAnsi="Times New Roman" w:hint="default"/>
                <w:rtl w:val="0"/>
                <w:lang w:val="ru-RU"/>
              </w:rPr>
              <w:t>Андреева А</w:t>
            </w:r>
            <w:r>
              <w:rPr>
                <w:rStyle w:val="Hyperlink.0"/>
                <w:rFonts w:ascii="Times New Roman" w:hAnsi="Times New Roman"/>
                <w:rtl w:val="0"/>
                <w:lang w:val="ru-RU"/>
              </w:rPr>
              <w:t>.A.</w:t>
            </w:r>
          </w:p>
        </w:tc>
      </w:tr>
      <w:tr>
        <w:tblPrEx>
          <w:shd w:val="clear" w:color="auto" w:fill="cadfff"/>
        </w:tblPrEx>
        <w:trPr>
          <w:trHeight w:val="289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36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ru-RU"/>
              </w:rPr>
              <w:t>18.11.2022</w:t>
            </w:r>
          </w:p>
        </w:tc>
      </w:tr>
      <w:tr>
        <w:tblPrEx>
          <w:shd w:val="clear" w:color="auto" w:fill="cadfff"/>
        </w:tblPrEx>
        <w:trPr>
          <w:trHeight w:val="669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Hyperlink.0"/>
                <w:rFonts w:ascii="Times New Roman" w:hAnsi="Times New Roman"/>
                <w:rtl w:val="0"/>
                <w:lang w:val="ru-RU"/>
              </w:rPr>
              <w:t>8</w:t>
            </w: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ru-RU"/>
              </w:rPr>
              <w:t>.00</w:t>
            </w:r>
          </w:p>
        </w:tc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ИЭ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Roboto" w:cs="Roboto" w:hAnsi="Roboto" w:eastAsia="Roboto" w:hint="default"/>
                <w:rtl w:val="0"/>
                <w:lang w:val="ru-RU"/>
              </w:rPr>
              <w:t xml:space="preserve">Кргулый стол </w:t>
            </w:r>
            <w:r>
              <w:rPr>
                <w:rStyle w:val="Нет"/>
                <w:rFonts w:ascii="Roboto" w:cs="Roboto" w:hAnsi="Roboto" w:eastAsia="Roboto"/>
                <w:rtl w:val="0"/>
                <w:lang w:val="ru-RU"/>
              </w:rPr>
              <w:t>"Modern issues in energy industry".</w:t>
            </w:r>
          </w:p>
        </w:tc>
        <w:tc>
          <w:tcPr>
            <w:tcW w:type="dxa" w:w="1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Roboto" w:cs="Roboto" w:hAnsi="Roboto" w:eastAsia="Roboto"/>
                <w:rtl w:val="0"/>
                <w:lang w:val="ru-RU"/>
              </w:rPr>
              <w:t>3241302/22801</w:t>
            </w:r>
          </w:p>
        </w:tc>
        <w:tc>
          <w:tcPr>
            <w:tcW w:type="dxa" w:w="1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Roboto" w:cs="Roboto" w:hAnsi="Roboto" w:eastAsia="Roboto" w:hint="default"/>
                <w:rtl w:val="0"/>
                <w:lang w:val="ru-RU"/>
              </w:rPr>
              <w:t>Кац Н</w:t>
            </w:r>
            <w:r>
              <w:rPr>
                <w:rStyle w:val="Нет"/>
                <w:rFonts w:ascii="Roboto" w:cs="Roboto" w:hAnsi="Roboto" w:eastAsia="Roboto"/>
                <w:rtl w:val="0"/>
                <w:lang w:val="ru-RU"/>
              </w:rPr>
              <w:t>.</w:t>
            </w:r>
            <w:r>
              <w:rPr>
                <w:rStyle w:val="Нет"/>
                <w:rFonts w:ascii="Roboto" w:cs="Roboto" w:hAnsi="Roboto" w:eastAsia="Roboto" w:hint="default"/>
                <w:rtl w:val="0"/>
                <w:lang w:val="ru-RU"/>
              </w:rPr>
              <w:t>Г</w:t>
            </w:r>
            <w:r>
              <w:rPr>
                <w:rStyle w:val="Нет"/>
                <w:rFonts w:ascii="Roboto" w:cs="Roboto" w:hAnsi="Roboto" w:eastAsia="Robo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1322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ru-RU"/>
              </w:rPr>
              <w:t>1</w:t>
            </w: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en-US"/>
              </w:rPr>
              <w:t>0</w:t>
            </w: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ru-RU"/>
              </w:rPr>
              <w:t>.00</w:t>
            </w:r>
          </w:p>
        </w:tc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ИЭ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Roboto" w:cs="Roboto" w:hAnsi="Roboto" w:eastAsia="Roboto" w:hint="default"/>
                <w:rtl w:val="0"/>
                <w:lang w:val="ru-RU"/>
              </w:rPr>
              <w:t xml:space="preserve">Дебаты </w:t>
            </w:r>
            <w:r>
              <w:rPr>
                <w:rStyle w:val="Нет"/>
                <w:rFonts w:ascii="Times New Roman" w:hAnsi="Times New Roman"/>
                <w:rtl w:val="0"/>
                <w:lang w:val="en-US"/>
              </w:rPr>
              <w:t>"</w:t>
            </w:r>
            <w:r>
              <w:rPr>
                <w:rStyle w:val="Нет"/>
                <w:rFonts w:ascii="Roboto" w:cs="Roboto" w:hAnsi="Roboto" w:eastAsia="Roboto"/>
                <w:rtl w:val="0"/>
                <w:lang w:val="ru-RU"/>
              </w:rPr>
              <w:t>Conventional charging VS Contactless / wireless charging</w:t>
            </w:r>
            <w:r>
              <w:rPr>
                <w:rStyle w:val="Нет"/>
                <w:rFonts w:ascii="Times New Roman" w:hAnsi="Times New Roman"/>
                <w:rtl w:val="0"/>
                <w:lang w:val="en-US"/>
              </w:rPr>
              <w:t>"</w:t>
            </w:r>
          </w:p>
        </w:tc>
        <w:tc>
          <w:tcPr>
            <w:tcW w:type="dxa" w:w="1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Roboto" w:cs="Roboto" w:hAnsi="Roboto" w:eastAsia="Roboto"/>
                <w:rtl w:val="0"/>
                <w:lang w:val="ru-RU"/>
              </w:rPr>
              <w:t xml:space="preserve">3241302/22401 </w:t>
            </w:r>
          </w:p>
        </w:tc>
        <w:tc>
          <w:tcPr>
            <w:tcW w:type="dxa" w:w="1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Roboto" w:cs="Roboto" w:hAnsi="Roboto" w:eastAsia="Roboto" w:hint="default"/>
                <w:rtl w:val="0"/>
                <w:lang w:val="ru-RU"/>
              </w:rPr>
              <w:t xml:space="preserve">ГЗ </w:t>
            </w:r>
            <w:r>
              <w:rPr>
                <w:rStyle w:val="Нет"/>
                <w:rFonts w:ascii="Roboto" w:cs="Roboto" w:hAnsi="Roboto" w:eastAsia="Roboto"/>
                <w:rtl w:val="0"/>
                <w:lang w:val="ru-RU"/>
              </w:rPr>
              <w:t xml:space="preserve">209 </w:t>
            </w:r>
          </w:p>
        </w:tc>
        <w:tc>
          <w:tcPr>
            <w:tcW w:type="dxa" w:w="2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Roboto" w:cs="Roboto" w:hAnsi="Roboto" w:eastAsia="Roboto" w:hint="default"/>
                <w:rtl w:val="0"/>
                <w:lang w:val="ru-RU"/>
              </w:rPr>
              <w:t>Андреева А</w:t>
            </w:r>
            <w:r>
              <w:rPr>
                <w:rStyle w:val="Нет"/>
                <w:rFonts w:ascii="Roboto" w:cs="Roboto" w:hAnsi="Roboto" w:eastAsia="Roboto"/>
                <w:rtl w:val="0"/>
                <w:lang w:val="ru-RU"/>
              </w:rPr>
              <w:t>.A.</w:t>
            </w:r>
          </w:p>
        </w:tc>
      </w:tr>
      <w:tr>
        <w:tblPrEx>
          <w:shd w:val="clear" w:color="auto" w:fill="cadfff"/>
        </w:tblPrEx>
        <w:trPr>
          <w:trHeight w:val="882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ru-RU"/>
              </w:rPr>
              <w:t>12.00</w:t>
            </w:r>
          </w:p>
        </w:tc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ИСИ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Учебно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научная конференция  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"Science and Technology" </w:t>
            </w:r>
          </w:p>
        </w:tc>
        <w:tc>
          <w:tcPr>
            <w:tcW w:type="dxa" w:w="1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3150801/80103 </w:t>
            </w:r>
          </w:p>
        </w:tc>
        <w:tc>
          <w:tcPr>
            <w:tcW w:type="dxa" w:w="1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ГК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-2 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ауд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 405 </w:t>
            </w:r>
          </w:p>
        </w:tc>
        <w:tc>
          <w:tcPr>
            <w:tcW w:type="dxa" w:w="2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Сарян М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442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ru-RU"/>
              </w:rPr>
              <w:t>12.00</w:t>
            </w:r>
          </w:p>
        </w:tc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Roboto" w:cs="Roboto" w:hAnsi="Roboto" w:eastAsia="Roboto" w:hint="default"/>
                <w:b w:val="1"/>
                <w:bCs w:val="1"/>
                <w:rtl w:val="0"/>
                <w:lang w:val="ru-RU"/>
              </w:rPr>
              <w:t>ИСИ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Roboto" w:cs="Roboto" w:hAnsi="Roboto" w:eastAsia="Roboto" w:hint="default"/>
                <w:rtl w:val="0"/>
                <w:lang w:val="ru-RU"/>
              </w:rPr>
              <w:t>Семинар</w:t>
            </w:r>
            <w:r>
              <w:rPr>
                <w:rStyle w:val="Нет"/>
                <w:rFonts w:ascii="Roboto" w:cs="Roboto" w:hAnsi="Roboto" w:eastAsia="Roboto"/>
                <w:rtl w:val="0"/>
                <w:lang w:val="en-US"/>
              </w:rPr>
              <w:t>-</w:t>
            </w:r>
            <w:r>
              <w:rPr>
                <w:rStyle w:val="Нет"/>
                <w:rFonts w:ascii="Roboto" w:cs="Roboto" w:hAnsi="Roboto" w:eastAsia="Roboto" w:hint="default"/>
                <w:rtl w:val="0"/>
                <w:lang w:val="ru-RU"/>
              </w:rPr>
              <w:t>дискуссия</w:t>
            </w:r>
            <w:r>
              <w:rPr>
                <w:rStyle w:val="Нет"/>
                <w:rFonts w:ascii="Roboto" w:cs="Roboto" w:hAnsi="Roboto" w:eastAsia="Roboto"/>
                <w:rtl w:val="0"/>
                <w:lang w:val="ru-RU"/>
              </w:rPr>
              <w:t xml:space="preserve"> "Digital Thinkers"</w:t>
            </w:r>
          </w:p>
        </w:tc>
        <w:tc>
          <w:tcPr>
            <w:tcW w:type="dxa" w:w="1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Roboto" w:cs="Roboto" w:hAnsi="Roboto" w:eastAsia="Roboto"/>
                <w:rtl w:val="0"/>
                <w:lang w:val="ru-RU"/>
              </w:rPr>
              <w:t xml:space="preserve">3145401/20101 </w:t>
            </w:r>
          </w:p>
        </w:tc>
        <w:tc>
          <w:tcPr>
            <w:tcW w:type="dxa" w:w="1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Roboto" w:cs="Roboto" w:hAnsi="Roboto" w:eastAsia="Roboto" w:hint="default"/>
                <w:rtl w:val="0"/>
                <w:lang w:val="ru-RU"/>
              </w:rPr>
              <w:t xml:space="preserve">ГЗ </w:t>
            </w:r>
            <w:r>
              <w:rPr>
                <w:rStyle w:val="Нет"/>
                <w:rFonts w:ascii="Roboto" w:cs="Roboto" w:hAnsi="Roboto" w:eastAsia="Roboto"/>
                <w:rtl w:val="0"/>
                <w:lang w:val="ru-RU"/>
              </w:rPr>
              <w:t xml:space="preserve">303(4) </w:t>
            </w:r>
          </w:p>
        </w:tc>
        <w:tc>
          <w:tcPr>
            <w:tcW w:type="dxa" w:w="2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Roboto" w:cs="Roboto" w:hAnsi="Roboto" w:eastAsia="Roboto" w:hint="default"/>
                <w:rtl w:val="0"/>
                <w:lang w:val="ru-RU"/>
              </w:rPr>
              <w:t>Осипова Е</w:t>
            </w:r>
            <w:r>
              <w:rPr>
                <w:rStyle w:val="Нет"/>
                <w:rFonts w:ascii="Roboto" w:cs="Roboto" w:hAnsi="Roboto" w:eastAsia="Roboto"/>
                <w:rtl w:val="0"/>
                <w:lang w:val="ru-RU"/>
              </w:rPr>
              <w:t>.</w:t>
            </w:r>
            <w:r>
              <w:rPr>
                <w:rStyle w:val="Нет"/>
                <w:rFonts w:ascii="Roboto" w:cs="Roboto" w:hAnsi="Roboto" w:eastAsia="Roboto" w:hint="default"/>
                <w:rtl w:val="0"/>
                <w:lang w:val="ru-RU"/>
              </w:rPr>
              <w:t>С</w:t>
            </w:r>
            <w:r>
              <w:rPr>
                <w:rStyle w:val="Нет"/>
                <w:rFonts w:ascii="Roboto" w:cs="Roboto" w:hAnsi="Roboto" w:eastAsia="Robo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289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36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ru-RU"/>
              </w:rPr>
              <w:t>19.11.2022</w:t>
            </w:r>
          </w:p>
        </w:tc>
      </w:tr>
      <w:tr>
        <w:tblPrEx>
          <w:shd w:val="clear" w:color="auto" w:fill="cadfff"/>
        </w:tblPrEx>
        <w:trPr>
          <w:trHeight w:val="882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ru-RU"/>
              </w:rPr>
              <w:t>10.00</w:t>
            </w:r>
          </w:p>
        </w:tc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ИПМЭИТ 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Круглый стол 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"Important Issues of State &amp; Local Administration"</w:t>
            </w:r>
          </w:p>
        </w:tc>
        <w:tc>
          <w:tcPr>
            <w:tcW w:type="dxa" w:w="1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3743804/201013743804/207013743804/20501 </w:t>
            </w:r>
          </w:p>
        </w:tc>
        <w:tc>
          <w:tcPr>
            <w:tcW w:type="dxa" w:w="1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.50 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ауд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.1325 </w:t>
            </w:r>
          </w:p>
        </w:tc>
        <w:tc>
          <w:tcPr>
            <w:tcW w:type="dxa" w:w="2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Федюковский А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882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ru-RU"/>
              </w:rPr>
              <w:t>12.00</w:t>
            </w:r>
          </w:p>
        </w:tc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ИПМЭИТ 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Учебно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научная конференция 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"Current issues in machine learning"</w:t>
            </w:r>
          </w:p>
        </w:tc>
        <w:tc>
          <w:tcPr>
            <w:tcW w:type="dxa" w:w="1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3740904/20301 </w:t>
            </w:r>
          </w:p>
        </w:tc>
        <w:tc>
          <w:tcPr>
            <w:tcW w:type="dxa" w:w="1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.50 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ауд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 1326</w:t>
            </w:r>
          </w:p>
        </w:tc>
        <w:tc>
          <w:tcPr>
            <w:tcW w:type="dxa" w:w="2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Четина М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882" w:hRule="atLeast"/>
        </w:trPr>
        <w:tc>
          <w:tcPr>
            <w:tcW w:type="dxa" w:w="9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ru-RU"/>
              </w:rPr>
              <w:t>14.00</w:t>
            </w:r>
          </w:p>
        </w:tc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ИЭ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Семинар</w:t>
            </w:r>
            <w:r>
              <w:rPr>
                <w:rStyle w:val="Нет"/>
                <w:sz w:val="20"/>
                <w:szCs w:val="2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Style w:val="Нет"/>
                <w:sz w:val="20"/>
                <w:szCs w:val="2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дискуссия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"Energy Security and Food Security: Global Challenges"</w:t>
            </w:r>
          </w:p>
        </w:tc>
        <w:tc>
          <w:tcPr>
            <w:tcW w:type="dxa" w:w="1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Style w:val="Hyperlink.0"/>
                <w:rFonts w:ascii="Times New Roman" w:hAnsi="Times New Roman"/>
                <w:rtl w:val="0"/>
                <w:lang w:val="ru-RU"/>
              </w:rPr>
              <w:t>3241301/20601</w:t>
            </w:r>
          </w:p>
        </w:tc>
        <w:tc>
          <w:tcPr>
            <w:tcW w:type="dxa" w:w="1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ГЗ ауд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 218</w:t>
            </w:r>
          </w:p>
        </w:tc>
        <w:tc>
          <w:tcPr>
            <w:tcW w:type="dxa" w:w="2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Чернявская В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Е</w:t>
            </w:r>
            <w:r>
              <w:rPr>
                <w:rStyle w:val="Нет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</w:tbl>
    <w:p>
      <w:pPr>
        <w:pStyle w:val="Основной текст A"/>
        <w:widowControl w:val="0"/>
        <w:ind w:left="216" w:hanging="216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widowControl w:val="0"/>
        <w:ind w:left="108" w:hanging="108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jc w:val="both"/>
      </w:pPr>
      <w:r>
        <w:rPr>
          <w:rStyle w:val="Нет"/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